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EB" w:rsidRPr="00401CE0" w:rsidRDefault="00C900EB" w:rsidP="00BA4F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B5D27">
        <w:rPr>
          <w:rFonts w:ascii="Times New Roman" w:hAnsi="Times New Roman" w:cs="Times New Roman"/>
          <w:b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физическим лицом</w:t>
      </w:r>
      <w:r w:rsidRPr="00FB5D27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качестве</w:t>
      </w:r>
      <w:r w:rsidRPr="00FB5D27">
        <w:rPr>
          <w:rFonts w:ascii="Times New Roman" w:hAnsi="Times New Roman" w:cs="Times New Roman"/>
          <w:b/>
          <w:sz w:val="28"/>
          <w:szCs w:val="28"/>
        </w:rPr>
        <w:t xml:space="preserve"> индивидуального предпринимателя</w:t>
      </w:r>
    </w:p>
    <w:p w:rsidR="000C7167" w:rsidRPr="00401CE0" w:rsidRDefault="000C7167" w:rsidP="00BA4F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414" w:rsidRDefault="009A4569" w:rsidP="008B2C9C">
      <w:r>
        <w:t xml:space="preserve"> </w:t>
      </w:r>
      <w:bookmarkStart w:id="0" w:name="_GoBack"/>
      <w:r w:rsidR="002E7AAB">
        <w:rPr>
          <w:noProof/>
          <w:lang w:eastAsia="ru-RU"/>
        </w:rPr>
        <w:drawing>
          <wp:inline distT="0" distB="0" distL="0" distR="0">
            <wp:extent cx="9639300" cy="5876925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7D4B2A" w:rsidRDefault="007D4B2A" w:rsidP="00B3302E">
      <w:pPr>
        <w:pStyle w:val="ConsPlusNormal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7D4B2A" w:rsidSect="00BA4F0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569"/>
    <w:rsid w:val="000C7167"/>
    <w:rsid w:val="000F2897"/>
    <w:rsid w:val="00205785"/>
    <w:rsid w:val="00296F4C"/>
    <w:rsid w:val="002E7AAB"/>
    <w:rsid w:val="00367BD1"/>
    <w:rsid w:val="00401CE0"/>
    <w:rsid w:val="005D7A3C"/>
    <w:rsid w:val="00605103"/>
    <w:rsid w:val="0064240D"/>
    <w:rsid w:val="007D4B2A"/>
    <w:rsid w:val="00817ADA"/>
    <w:rsid w:val="008222FF"/>
    <w:rsid w:val="00841EF6"/>
    <w:rsid w:val="00864B14"/>
    <w:rsid w:val="008B2C9C"/>
    <w:rsid w:val="008F58A7"/>
    <w:rsid w:val="009A4569"/>
    <w:rsid w:val="00B3302E"/>
    <w:rsid w:val="00B5724B"/>
    <w:rsid w:val="00B7071A"/>
    <w:rsid w:val="00B971B9"/>
    <w:rsid w:val="00BA4F0B"/>
    <w:rsid w:val="00C900EB"/>
    <w:rsid w:val="00CB0656"/>
    <w:rsid w:val="00D64259"/>
    <w:rsid w:val="00D82D07"/>
    <w:rsid w:val="00D876CE"/>
    <w:rsid w:val="00E6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84F2B-DBB3-458C-9AE1-237A4D037D00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C0BC3E-4DC9-4152-BB9C-EB413FDCDDFB}">
      <dgm:prSet phldrT="[Текст]" custT="1"/>
      <dgm:spPr/>
      <dgm:t>
        <a:bodyPr/>
        <a:lstStyle/>
        <a:p>
          <a:pPr algn="l"/>
          <a:r>
            <a:rPr lang="ru-RU" sz="1200" b="1"/>
            <a:t>ШАГ 1.   Формируем пакет документов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97387-4D4B-4D03-8C12-B3D500F440A9}" type="parTrans" cxnId="{AA0071AE-A128-430E-B544-05E5FED5471B}">
      <dgm:prSet/>
      <dgm:spPr/>
      <dgm:t>
        <a:bodyPr/>
        <a:lstStyle/>
        <a:p>
          <a:endParaRPr lang="ru-RU"/>
        </a:p>
      </dgm:t>
    </dgm:pt>
    <dgm:pt modelId="{D34F812E-F3B8-4B3D-B7CA-69668B04B58A}" type="sibTrans" cxnId="{AA0071AE-A128-430E-B544-05E5FED5471B}">
      <dgm:prSet/>
      <dgm:spPr/>
      <dgm:t>
        <a:bodyPr/>
        <a:lstStyle/>
        <a:p>
          <a:endParaRPr lang="ru-RU"/>
        </a:p>
      </dgm:t>
    </dgm:pt>
    <dgm:pt modelId="{8A294BAC-D41B-464F-9AC9-2B6AA331ACA4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Для государственной регистрации представляются следующие документы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заявление о государственной регистрации прекращения физическим лицом деятельности в качестве индивидуального предпринимателя по форме № Р26001 (утверждена приказом ФНС России от 25.01.2012 № ММВ-7-6/25@);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квитанция об уплате государственной пошлины в размере 160 руб.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</a:t>
          </a:r>
        </a:p>
      </dgm:t>
    </dgm:pt>
    <dgm:pt modelId="{409F816C-C845-44ED-A078-AD1C5A486F72}" type="parTrans" cxnId="{B9BC6A3C-5B11-47E8-BD88-76524B9FBEF7}">
      <dgm:prSet/>
      <dgm:spPr/>
      <dgm:t>
        <a:bodyPr/>
        <a:lstStyle/>
        <a:p>
          <a:endParaRPr lang="ru-RU"/>
        </a:p>
      </dgm:t>
    </dgm:pt>
    <dgm:pt modelId="{12ADE889-2C8F-4BCC-896B-811FEE65030D}" type="sibTrans" cxnId="{B9BC6A3C-5B11-47E8-BD88-76524B9FBEF7}">
      <dgm:prSet/>
      <dgm:spPr/>
      <dgm:t>
        <a:bodyPr/>
        <a:lstStyle/>
        <a:p>
          <a:endParaRPr lang="ru-RU"/>
        </a:p>
      </dgm:t>
    </dgm:pt>
    <dgm:pt modelId="{0CA6FBEF-4803-4526-9BF4-A5BD1CB895F7}">
      <dgm:prSet phldrT="[Текст]" custT="1"/>
      <dgm:spPr/>
      <dgm:t>
        <a:bodyPr/>
        <a:lstStyle/>
        <a:p>
          <a:pPr algn="l"/>
          <a:r>
            <a:rPr lang="ru-RU" sz="1200" b="1"/>
            <a:t>ШАГ 2.   Представляем документы в регистрирующий орган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99BEBD-3EF9-446A-B6D7-A033DB4DE1FC}" type="parTrans" cxnId="{F2F6183A-9283-46EF-899E-6DA77C25BA9B}">
      <dgm:prSet/>
      <dgm:spPr/>
      <dgm:t>
        <a:bodyPr/>
        <a:lstStyle/>
        <a:p>
          <a:endParaRPr lang="ru-RU"/>
        </a:p>
      </dgm:t>
    </dgm:pt>
    <dgm:pt modelId="{3397036D-6800-4696-9480-825F8525EAE3}" type="sibTrans" cxnId="{F2F6183A-9283-46EF-899E-6DA77C25BA9B}">
      <dgm:prSet/>
      <dgm:spPr/>
      <dgm:t>
        <a:bodyPr/>
        <a:lstStyle/>
        <a:p>
          <a:endParaRPr lang="ru-RU"/>
        </a:p>
      </dgm:t>
    </dgm:pt>
    <dgm:pt modelId="{C02BEA96-9F97-4660-9C9E-693B94973376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могут быть представлены в регистрирующий орган следующими способами: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лично в регистрирующий орган или в КГАУ  «Пермский краевой многофункциональный центр предоставления государственных и муниципальных услуг», его территориальные органы (при личном представлении документов  в указанные органы и предъявлении паспорта, не требуется нотариальное свидетельствование подписи заявителя на заявлении);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через представителя по нотариально удостоверенной доверенности (требуется нотариальное свидетельствование подписи заявителя на заявлении);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в электронном виде с помощью сервиса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"Подача электронных документов на государственную регистрацию" (документы подписываются усиленной квалифицированной электронно-цифровой подписью заявителя). </a:t>
          </a:r>
        </a:p>
      </dgm:t>
    </dgm:pt>
    <dgm:pt modelId="{FEA748CA-19FC-49AE-BCD6-53882502DDA5}" type="parTrans" cxnId="{888C14AE-D589-43F5-BDCD-FB59DD13EE29}">
      <dgm:prSet/>
      <dgm:spPr/>
      <dgm:t>
        <a:bodyPr/>
        <a:lstStyle/>
        <a:p>
          <a:endParaRPr lang="ru-RU"/>
        </a:p>
      </dgm:t>
    </dgm:pt>
    <dgm:pt modelId="{27FEA925-8EDD-4559-9C72-1C1A31D59798}" type="sibTrans" cxnId="{888C14AE-D589-43F5-BDCD-FB59DD13EE29}">
      <dgm:prSet/>
      <dgm:spPr/>
      <dgm:t>
        <a:bodyPr/>
        <a:lstStyle/>
        <a:p>
          <a:endParaRPr lang="ru-RU"/>
        </a:p>
      </dgm:t>
    </dgm:pt>
    <dgm:pt modelId="{5845B472-A373-48B2-9EC0-D33137B3E5BA}">
      <dgm:prSet phldrT="[Текст]" custT="1"/>
      <dgm:spPr/>
      <dgm:t>
        <a:bodyPr/>
        <a:lstStyle/>
        <a:p>
          <a:pPr algn="l"/>
          <a:r>
            <a:rPr lang="ru-RU" sz="1200" b="1"/>
            <a:t>ШАГ 3.   Получаем документы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1A27C0-A157-4054-887A-78B7FAD47ACE}" type="parTrans" cxnId="{90F11384-1365-464D-B2F1-3BD2351C7006}">
      <dgm:prSet/>
      <dgm:spPr/>
      <dgm:t>
        <a:bodyPr/>
        <a:lstStyle/>
        <a:p>
          <a:endParaRPr lang="ru-RU"/>
        </a:p>
      </dgm:t>
    </dgm:pt>
    <dgm:pt modelId="{F89FB2ED-F9C3-4B74-AACC-E6A0A1C6B971}" type="sibTrans" cxnId="{90F11384-1365-464D-B2F1-3BD2351C7006}">
      <dgm:prSet/>
      <dgm:spPr/>
      <dgm:t>
        <a:bodyPr/>
        <a:lstStyle/>
        <a:p>
          <a:endParaRPr lang="ru-RU"/>
        </a:p>
      </dgm:t>
    </dgm:pt>
    <dgm:pt modelId="{38E00E24-B8EF-4665-928C-1EED342345D9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8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На шестой рабочий день после представления документов для государственной регистрации регистрирующий орган выдает (направляет) заявителю лист записи ЕГРЮЛ, содержащий сведения о прекращении  физическим лицом деятельности в качестве индивидуального предпринимателя или решение  об отказе в государственной регистрации (перечень оснований для отказа в государственной регистрации определен пунктом 1 статьи 23 Федерального закона от 08.08.2001 № 129-ФЗ).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Если заявитель представил документы в регистрирующий орган через в КГАУ  «Пермский краевой многофункциональный центр предоставления государственных и муниципальных услуг», его территориальные органы, то  за получением  листа записи ЕГРИП или решения  об отказе в государственной регистрации он обращается в указанный орган.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В силу п. 9 ст. 22.3 Закона № 129-ФЗ государственная регистрация физического лица в качестве индивидуального предпринимателя утрачивает силу после внесения об этом записи в ЕГРИП.</a:t>
          </a:r>
        </a:p>
      </dgm:t>
    </dgm:pt>
    <dgm:pt modelId="{9B96EE5B-E094-4A80-B32D-8B411137EAAB}" type="parTrans" cxnId="{9E3FF5BE-C2BC-42BF-BB11-8807769C58AD}">
      <dgm:prSet/>
      <dgm:spPr/>
      <dgm:t>
        <a:bodyPr/>
        <a:lstStyle/>
        <a:p>
          <a:endParaRPr lang="ru-RU"/>
        </a:p>
      </dgm:t>
    </dgm:pt>
    <dgm:pt modelId="{8F83A796-10A2-4E7E-A056-78947969D8E8}" type="sibTrans" cxnId="{9E3FF5BE-C2BC-42BF-BB11-8807769C58AD}">
      <dgm:prSet/>
      <dgm:spPr/>
      <dgm:t>
        <a:bodyPr/>
        <a:lstStyle/>
        <a:p>
          <a:endParaRPr lang="ru-RU"/>
        </a:p>
      </dgm:t>
    </dgm:pt>
    <dgm:pt modelId="{AF584338-D7CF-4DCF-BDB6-F3BDE0EA7DBA}" type="pres">
      <dgm:prSet presAssocID="{DA184F2B-DBB3-458C-9AE1-237A4D037D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E6C3B1-4BEF-4E67-B0D0-572A06F37357}" type="pres">
      <dgm:prSet presAssocID="{5845B472-A373-48B2-9EC0-D33137B3E5BA}" presName="boxAndChildren" presStyleCnt="0"/>
      <dgm:spPr/>
    </dgm:pt>
    <dgm:pt modelId="{0845C768-CAD1-46DC-BCED-BC187778C48C}" type="pres">
      <dgm:prSet presAssocID="{5845B472-A373-48B2-9EC0-D33137B3E5BA}" presName="parentTextBox" presStyleLbl="node1" presStyleIdx="0" presStyleCnt="3"/>
      <dgm:spPr/>
      <dgm:t>
        <a:bodyPr/>
        <a:lstStyle/>
        <a:p>
          <a:endParaRPr lang="ru-RU"/>
        </a:p>
      </dgm:t>
    </dgm:pt>
    <dgm:pt modelId="{D3C4491F-EDDF-4F34-87F5-A8BE7290052B}" type="pres">
      <dgm:prSet presAssocID="{5845B472-A373-48B2-9EC0-D33137B3E5BA}" presName="entireBox" presStyleLbl="node1" presStyleIdx="0" presStyleCnt="3" custScaleX="100000" custScaleY="115608" custLinFactNeighborX="-615" custLinFactNeighborY="-3299"/>
      <dgm:spPr/>
      <dgm:t>
        <a:bodyPr/>
        <a:lstStyle/>
        <a:p>
          <a:endParaRPr lang="ru-RU"/>
        </a:p>
      </dgm:t>
    </dgm:pt>
    <dgm:pt modelId="{64D35E16-276B-437B-86CF-AE72B78E968C}" type="pres">
      <dgm:prSet presAssocID="{5845B472-A373-48B2-9EC0-D33137B3E5BA}" presName="descendantBox" presStyleCnt="0"/>
      <dgm:spPr/>
    </dgm:pt>
    <dgm:pt modelId="{85F84F84-68AA-4003-B0EC-45DBBDC5B471}" type="pres">
      <dgm:prSet presAssocID="{38E00E24-B8EF-4665-928C-1EED342345D9}" presName="childTextBox" presStyleLbl="fgAccFollowNode1" presStyleIdx="0" presStyleCnt="3" custScaleY="157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F76C7-9DE5-4A02-8AB5-518BCA352869}" type="pres">
      <dgm:prSet presAssocID="{3397036D-6800-4696-9480-825F8525EAE3}" presName="sp" presStyleCnt="0"/>
      <dgm:spPr/>
    </dgm:pt>
    <dgm:pt modelId="{11F11DE3-6DA6-4F56-A79B-921D17E7D246}" type="pres">
      <dgm:prSet presAssocID="{0CA6FBEF-4803-4526-9BF4-A5BD1CB895F7}" presName="arrowAndChildren" presStyleCnt="0"/>
      <dgm:spPr/>
    </dgm:pt>
    <dgm:pt modelId="{2D233D62-435F-4478-98C9-3438124ECFC0}" type="pres">
      <dgm:prSet presAssocID="{0CA6FBEF-4803-4526-9BF4-A5BD1CB895F7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B9C0B4C-CF36-424B-BA73-C78C081088B4}" type="pres">
      <dgm:prSet presAssocID="{0CA6FBEF-4803-4526-9BF4-A5BD1CB895F7}" presName="arrow" presStyleLbl="node1" presStyleIdx="1" presStyleCnt="3" custScaleY="103419" custLinFactNeighborY="-1348"/>
      <dgm:spPr/>
      <dgm:t>
        <a:bodyPr/>
        <a:lstStyle/>
        <a:p>
          <a:endParaRPr lang="ru-RU"/>
        </a:p>
      </dgm:t>
    </dgm:pt>
    <dgm:pt modelId="{77B6D65D-BDFA-498F-8E55-294C7B34DA3B}" type="pres">
      <dgm:prSet presAssocID="{0CA6FBEF-4803-4526-9BF4-A5BD1CB895F7}" presName="descendantArrow" presStyleCnt="0"/>
      <dgm:spPr/>
    </dgm:pt>
    <dgm:pt modelId="{2E112F83-577F-4E9D-B9D3-5BDF727E8916}" type="pres">
      <dgm:prSet presAssocID="{C02BEA96-9F97-4660-9C9E-693B94973376}" presName="childTextArrow" presStyleLbl="fgAccFollowNode1" presStyleIdx="1" presStyleCnt="3" custScaleX="100000" custScaleY="149305" custLinFactNeighborY="-6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93E6E0-25D5-47CF-8AB6-B043AD27726B}" type="pres">
      <dgm:prSet presAssocID="{D34F812E-F3B8-4B3D-B7CA-69668B04B58A}" presName="sp" presStyleCnt="0"/>
      <dgm:spPr/>
    </dgm:pt>
    <dgm:pt modelId="{F24DE210-4F6C-41F6-86E7-7287F668DB04}" type="pres">
      <dgm:prSet presAssocID="{D7C0BC3E-4DC9-4152-BB9C-EB413FDCDDFB}" presName="arrowAndChildren" presStyleCnt="0"/>
      <dgm:spPr/>
    </dgm:pt>
    <dgm:pt modelId="{5EEC630A-BA23-4487-8D57-706F06EEEC6F}" type="pres">
      <dgm:prSet presAssocID="{D7C0BC3E-4DC9-4152-BB9C-EB413FDCDDFB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5310D20E-4134-4F73-B29B-AFDC47F2B3F6}" type="pres">
      <dgm:prSet presAssocID="{D7C0BC3E-4DC9-4152-BB9C-EB413FDCDDFB}" presName="arrow" presStyleLbl="node1" presStyleIdx="2" presStyleCnt="3" custLinFactNeighborY="-1932"/>
      <dgm:spPr/>
      <dgm:t>
        <a:bodyPr/>
        <a:lstStyle/>
        <a:p>
          <a:endParaRPr lang="ru-RU"/>
        </a:p>
      </dgm:t>
    </dgm:pt>
    <dgm:pt modelId="{6EE9B335-A094-416C-946E-6752D31ED0DA}" type="pres">
      <dgm:prSet presAssocID="{D7C0BC3E-4DC9-4152-BB9C-EB413FDCDDFB}" presName="descendantArrow" presStyleCnt="0"/>
      <dgm:spPr/>
    </dgm:pt>
    <dgm:pt modelId="{9FA14235-38D7-4E9E-A53E-0F3A907DE38B}" type="pres">
      <dgm:prSet presAssocID="{8A294BAC-D41B-464F-9AC9-2B6AA331ACA4}" presName="childTextArrow" presStyleLbl="fgAccFollowNode1" presStyleIdx="2" presStyleCnt="3" custScaleX="100000" custScaleY="162849" custLinFactNeighborY="-7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41A64D-9030-4282-A01D-D61DEBDA1494}" type="presOf" srcId="{D7C0BC3E-4DC9-4152-BB9C-EB413FDCDDFB}" destId="{5EEC630A-BA23-4487-8D57-706F06EEEC6F}" srcOrd="0" destOrd="0" presId="urn:microsoft.com/office/officeart/2005/8/layout/process4"/>
    <dgm:cxn modelId="{B9BC6A3C-5B11-47E8-BD88-76524B9FBEF7}" srcId="{D7C0BC3E-4DC9-4152-BB9C-EB413FDCDDFB}" destId="{8A294BAC-D41B-464F-9AC9-2B6AA331ACA4}" srcOrd="0" destOrd="0" parTransId="{409F816C-C845-44ED-A078-AD1C5A486F72}" sibTransId="{12ADE889-2C8F-4BCC-896B-811FEE65030D}"/>
    <dgm:cxn modelId="{AA0071AE-A128-430E-B544-05E5FED5471B}" srcId="{DA184F2B-DBB3-458C-9AE1-237A4D037D00}" destId="{D7C0BC3E-4DC9-4152-BB9C-EB413FDCDDFB}" srcOrd="0" destOrd="0" parTransId="{F6D97387-4D4B-4D03-8C12-B3D500F440A9}" sibTransId="{D34F812E-F3B8-4B3D-B7CA-69668B04B58A}"/>
    <dgm:cxn modelId="{A45D150F-50D0-4314-98AE-70EE61911D60}" type="presOf" srcId="{0CA6FBEF-4803-4526-9BF4-A5BD1CB895F7}" destId="{2D233D62-435F-4478-98C9-3438124ECFC0}" srcOrd="0" destOrd="0" presId="urn:microsoft.com/office/officeart/2005/8/layout/process4"/>
    <dgm:cxn modelId="{D46C45B6-24FC-420E-98DA-19830B3423CD}" type="presOf" srcId="{5845B472-A373-48B2-9EC0-D33137B3E5BA}" destId="{D3C4491F-EDDF-4F34-87F5-A8BE7290052B}" srcOrd="1" destOrd="0" presId="urn:microsoft.com/office/officeart/2005/8/layout/process4"/>
    <dgm:cxn modelId="{A588E301-D98C-45CC-B614-E3080C27E3ED}" type="presOf" srcId="{5845B472-A373-48B2-9EC0-D33137B3E5BA}" destId="{0845C768-CAD1-46DC-BCED-BC187778C48C}" srcOrd="0" destOrd="0" presId="urn:microsoft.com/office/officeart/2005/8/layout/process4"/>
    <dgm:cxn modelId="{35502000-6E86-45B0-8307-FB52070BBEB3}" type="presOf" srcId="{DA184F2B-DBB3-458C-9AE1-237A4D037D00}" destId="{AF584338-D7CF-4DCF-BDB6-F3BDE0EA7DBA}" srcOrd="0" destOrd="0" presId="urn:microsoft.com/office/officeart/2005/8/layout/process4"/>
    <dgm:cxn modelId="{888C14AE-D589-43F5-BDCD-FB59DD13EE29}" srcId="{0CA6FBEF-4803-4526-9BF4-A5BD1CB895F7}" destId="{C02BEA96-9F97-4660-9C9E-693B94973376}" srcOrd="0" destOrd="0" parTransId="{FEA748CA-19FC-49AE-BCD6-53882502DDA5}" sibTransId="{27FEA925-8EDD-4559-9C72-1C1A31D59798}"/>
    <dgm:cxn modelId="{F2F6183A-9283-46EF-899E-6DA77C25BA9B}" srcId="{DA184F2B-DBB3-458C-9AE1-237A4D037D00}" destId="{0CA6FBEF-4803-4526-9BF4-A5BD1CB895F7}" srcOrd="1" destOrd="0" parTransId="{AF99BEBD-3EF9-446A-B6D7-A033DB4DE1FC}" sibTransId="{3397036D-6800-4696-9480-825F8525EAE3}"/>
    <dgm:cxn modelId="{9E3FF5BE-C2BC-42BF-BB11-8807769C58AD}" srcId="{5845B472-A373-48B2-9EC0-D33137B3E5BA}" destId="{38E00E24-B8EF-4665-928C-1EED342345D9}" srcOrd="0" destOrd="0" parTransId="{9B96EE5B-E094-4A80-B32D-8B411137EAAB}" sibTransId="{8F83A796-10A2-4E7E-A056-78947969D8E8}"/>
    <dgm:cxn modelId="{659056FB-0B6E-4FA7-8220-290A01C92C9F}" type="presOf" srcId="{C02BEA96-9F97-4660-9C9E-693B94973376}" destId="{2E112F83-577F-4E9D-B9D3-5BDF727E8916}" srcOrd="0" destOrd="0" presId="urn:microsoft.com/office/officeart/2005/8/layout/process4"/>
    <dgm:cxn modelId="{9C8F0F3D-42C4-46F0-98EB-13186C9AEB52}" type="presOf" srcId="{38E00E24-B8EF-4665-928C-1EED342345D9}" destId="{85F84F84-68AA-4003-B0EC-45DBBDC5B471}" srcOrd="0" destOrd="0" presId="urn:microsoft.com/office/officeart/2005/8/layout/process4"/>
    <dgm:cxn modelId="{07E42DA6-41C0-4273-A02C-8F587668540E}" type="presOf" srcId="{0CA6FBEF-4803-4526-9BF4-A5BD1CB895F7}" destId="{7B9C0B4C-CF36-424B-BA73-C78C081088B4}" srcOrd="1" destOrd="0" presId="urn:microsoft.com/office/officeart/2005/8/layout/process4"/>
    <dgm:cxn modelId="{F1846FED-9A42-4BDD-9808-4AB160AAF947}" type="presOf" srcId="{8A294BAC-D41B-464F-9AC9-2B6AA331ACA4}" destId="{9FA14235-38D7-4E9E-A53E-0F3A907DE38B}" srcOrd="0" destOrd="0" presId="urn:microsoft.com/office/officeart/2005/8/layout/process4"/>
    <dgm:cxn modelId="{90F11384-1365-464D-B2F1-3BD2351C7006}" srcId="{DA184F2B-DBB3-458C-9AE1-237A4D037D00}" destId="{5845B472-A373-48B2-9EC0-D33137B3E5BA}" srcOrd="2" destOrd="0" parTransId="{4B1A27C0-A157-4054-887A-78B7FAD47ACE}" sibTransId="{F89FB2ED-F9C3-4B74-AACC-E6A0A1C6B971}"/>
    <dgm:cxn modelId="{BE9D3B67-EC49-402A-BE1C-3B0BD8B9C23C}" type="presOf" srcId="{D7C0BC3E-4DC9-4152-BB9C-EB413FDCDDFB}" destId="{5310D20E-4134-4F73-B29B-AFDC47F2B3F6}" srcOrd="1" destOrd="0" presId="urn:microsoft.com/office/officeart/2005/8/layout/process4"/>
    <dgm:cxn modelId="{3F398C20-5EED-4B5C-9C56-055DE910C3A1}" type="presParOf" srcId="{AF584338-D7CF-4DCF-BDB6-F3BDE0EA7DBA}" destId="{F4E6C3B1-4BEF-4E67-B0D0-572A06F37357}" srcOrd="0" destOrd="0" presId="urn:microsoft.com/office/officeart/2005/8/layout/process4"/>
    <dgm:cxn modelId="{C7893D36-19E2-4A8D-858E-AC00A64C9D4E}" type="presParOf" srcId="{F4E6C3B1-4BEF-4E67-B0D0-572A06F37357}" destId="{0845C768-CAD1-46DC-BCED-BC187778C48C}" srcOrd="0" destOrd="0" presId="urn:microsoft.com/office/officeart/2005/8/layout/process4"/>
    <dgm:cxn modelId="{D0D891F4-8644-4EBB-A137-AFDB5C53687A}" type="presParOf" srcId="{F4E6C3B1-4BEF-4E67-B0D0-572A06F37357}" destId="{D3C4491F-EDDF-4F34-87F5-A8BE7290052B}" srcOrd="1" destOrd="0" presId="urn:microsoft.com/office/officeart/2005/8/layout/process4"/>
    <dgm:cxn modelId="{2994AA6D-A3E6-47DF-93FC-B6713C635A3E}" type="presParOf" srcId="{F4E6C3B1-4BEF-4E67-B0D0-572A06F37357}" destId="{64D35E16-276B-437B-86CF-AE72B78E968C}" srcOrd="2" destOrd="0" presId="urn:microsoft.com/office/officeart/2005/8/layout/process4"/>
    <dgm:cxn modelId="{EBCB41DB-6CAB-45F1-8816-BC77F29B68CC}" type="presParOf" srcId="{64D35E16-276B-437B-86CF-AE72B78E968C}" destId="{85F84F84-68AA-4003-B0EC-45DBBDC5B471}" srcOrd="0" destOrd="0" presId="urn:microsoft.com/office/officeart/2005/8/layout/process4"/>
    <dgm:cxn modelId="{4F26FB18-071B-4988-8D65-4CB6CE4E8B82}" type="presParOf" srcId="{AF584338-D7CF-4DCF-BDB6-F3BDE0EA7DBA}" destId="{EB6F76C7-9DE5-4A02-8AB5-518BCA352869}" srcOrd="1" destOrd="0" presId="urn:microsoft.com/office/officeart/2005/8/layout/process4"/>
    <dgm:cxn modelId="{17B1EE25-6175-46F2-B93A-B8BA1792863F}" type="presParOf" srcId="{AF584338-D7CF-4DCF-BDB6-F3BDE0EA7DBA}" destId="{11F11DE3-6DA6-4F56-A79B-921D17E7D246}" srcOrd="2" destOrd="0" presId="urn:microsoft.com/office/officeart/2005/8/layout/process4"/>
    <dgm:cxn modelId="{1D6C1B4D-05D8-4D97-ADE2-4B616FDDD886}" type="presParOf" srcId="{11F11DE3-6DA6-4F56-A79B-921D17E7D246}" destId="{2D233D62-435F-4478-98C9-3438124ECFC0}" srcOrd="0" destOrd="0" presId="urn:microsoft.com/office/officeart/2005/8/layout/process4"/>
    <dgm:cxn modelId="{C325A9E3-DDD3-4319-8DB5-9F1D6B90C988}" type="presParOf" srcId="{11F11DE3-6DA6-4F56-A79B-921D17E7D246}" destId="{7B9C0B4C-CF36-424B-BA73-C78C081088B4}" srcOrd="1" destOrd="0" presId="urn:microsoft.com/office/officeart/2005/8/layout/process4"/>
    <dgm:cxn modelId="{423B044B-8836-4D12-8D1F-339877A0A483}" type="presParOf" srcId="{11F11DE3-6DA6-4F56-A79B-921D17E7D246}" destId="{77B6D65D-BDFA-498F-8E55-294C7B34DA3B}" srcOrd="2" destOrd="0" presId="urn:microsoft.com/office/officeart/2005/8/layout/process4"/>
    <dgm:cxn modelId="{EEB6E8D9-8B36-4452-BC5D-2C55A6093C9B}" type="presParOf" srcId="{77B6D65D-BDFA-498F-8E55-294C7B34DA3B}" destId="{2E112F83-577F-4E9D-B9D3-5BDF727E8916}" srcOrd="0" destOrd="0" presId="urn:microsoft.com/office/officeart/2005/8/layout/process4"/>
    <dgm:cxn modelId="{1DA2675A-D8AC-4328-8977-083F7FC00898}" type="presParOf" srcId="{AF584338-D7CF-4DCF-BDB6-F3BDE0EA7DBA}" destId="{FA93E6E0-25D5-47CF-8AB6-B043AD27726B}" srcOrd="3" destOrd="0" presId="urn:microsoft.com/office/officeart/2005/8/layout/process4"/>
    <dgm:cxn modelId="{5A741C84-855B-4464-B447-28680CD8E2B9}" type="presParOf" srcId="{AF584338-D7CF-4DCF-BDB6-F3BDE0EA7DBA}" destId="{F24DE210-4F6C-41F6-86E7-7287F668DB04}" srcOrd="4" destOrd="0" presId="urn:microsoft.com/office/officeart/2005/8/layout/process4"/>
    <dgm:cxn modelId="{B9255B81-1F52-41CF-835F-F38365D421D4}" type="presParOf" srcId="{F24DE210-4F6C-41F6-86E7-7287F668DB04}" destId="{5EEC630A-BA23-4487-8D57-706F06EEEC6F}" srcOrd="0" destOrd="0" presId="urn:microsoft.com/office/officeart/2005/8/layout/process4"/>
    <dgm:cxn modelId="{B7D7AC2A-3614-425C-A1D1-0B18628B1250}" type="presParOf" srcId="{F24DE210-4F6C-41F6-86E7-7287F668DB04}" destId="{5310D20E-4134-4F73-B29B-AFDC47F2B3F6}" srcOrd="1" destOrd="0" presId="urn:microsoft.com/office/officeart/2005/8/layout/process4"/>
    <dgm:cxn modelId="{9CA58EC8-4E70-49EC-AA11-EBA652FD646B}" type="presParOf" srcId="{F24DE210-4F6C-41F6-86E7-7287F668DB04}" destId="{6EE9B335-A094-416C-946E-6752D31ED0DA}" srcOrd="2" destOrd="0" presId="urn:microsoft.com/office/officeart/2005/8/layout/process4"/>
    <dgm:cxn modelId="{37B8CC9E-A9CC-4F09-ADFF-AEC76ACDC0A1}" type="presParOf" srcId="{6EE9B335-A094-416C-946E-6752D31ED0DA}" destId="{9FA14235-38D7-4E9E-A53E-0F3A907DE38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C4491F-EDDF-4F34-87F5-A8BE7290052B}">
      <dsp:nvSpPr>
        <dsp:cNvPr id="0" name=""/>
        <dsp:cNvSpPr/>
      </dsp:nvSpPr>
      <dsp:spPr>
        <a:xfrm>
          <a:off x="0" y="4198917"/>
          <a:ext cx="9639300" cy="158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ШАГ 3.   Получаем документы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198917"/>
        <a:ext cx="9639300" cy="854516"/>
      </dsp:txXfrm>
    </dsp:sp>
    <dsp:sp modelId="{85F84F84-68AA-4003-B0EC-45DBBDC5B471}">
      <dsp:nvSpPr>
        <dsp:cNvPr id="0" name=""/>
        <dsp:cNvSpPr/>
      </dsp:nvSpPr>
      <dsp:spPr>
        <a:xfrm>
          <a:off x="0" y="4880805"/>
          <a:ext cx="9639300" cy="9933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шестой рабочий день после представления документов для государственной регистрации регистрирующий орган выдает (направляет) заявителю лист записи ЕГРЮЛ, содержащий сведения о прекращении  физическим лицом деятельности в качестве индивидуального предпринимателя или решение  об отказе в государственной регистрации (перечень оснований для отказа в государственной регистрации определен пунктом 1 статьи 23 Федерального закона от 08.08.2001 № 129-ФЗ).</a:t>
          </a:r>
        </a:p>
        <a:p>
          <a:pPr lvl="0" algn="just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Если заявитель представил документы в регистрирующий орган через в КГАУ  «Пермский краевой многофункциональный центр предоставления государственных и муниципальных услуг», его территориальные органы, то  за получением  листа записи ЕГРИП или решения  об отказе в государственной регистрации он обращается в указанный орган.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В силу п. 9 ст. 22.3 Закона № 129-ФЗ государственная регистрация физического лица в качестве индивидуального предпринимателя утрачивает силу после внесения об этом записи в ЕГРИП.</a:t>
          </a:r>
        </a:p>
      </dsp:txBody>
      <dsp:txXfrm>
        <a:off x="0" y="4880805"/>
        <a:ext cx="9639300" cy="993373"/>
      </dsp:txXfrm>
    </dsp:sp>
    <dsp:sp modelId="{7B9C0B4C-CF36-424B-BA73-C78C081088B4}">
      <dsp:nvSpPr>
        <dsp:cNvPr id="0" name=""/>
        <dsp:cNvSpPr/>
      </dsp:nvSpPr>
      <dsp:spPr>
        <a:xfrm rot="10800000">
          <a:off x="0" y="2059043"/>
          <a:ext cx="9639300" cy="217718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ШАГ 2.   Представляем документы в регистрирующий орган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059043"/>
        <a:ext cx="9639300" cy="764191"/>
      </dsp:txXfrm>
    </dsp:sp>
    <dsp:sp modelId="{2E112F83-577F-4E9D-B9D3-5BDF727E8916}">
      <dsp:nvSpPr>
        <dsp:cNvPr id="0" name=""/>
        <dsp:cNvSpPr/>
      </dsp:nvSpPr>
      <dsp:spPr>
        <a:xfrm>
          <a:off x="0" y="2669041"/>
          <a:ext cx="9639300" cy="93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могут быть представлены в регистрирующий орган следующими способами: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лично в регистрирующий орган или в КГАУ  «Пермский краевой многофункциональный центр предоставления государственных и муниципальных услуг», его территориальные органы (при личном представлении документов  в указанные органы и предъявлении паспорта, не требуется нотариальное свидетельствование подписи заявителя на заявлении);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через представителя по нотариально удостоверенной доверенности (требуется нотариальное свидетельствование подписи заявителя на заявлении);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в электронном виде с помощью сервиса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"Подача электронных документов на государственную регистрацию" (документы подписываются усиленной квалифицированной электронно-цифровой подписью заявителя). </a:t>
          </a:r>
        </a:p>
      </dsp:txBody>
      <dsp:txXfrm>
        <a:off x="0" y="2669041"/>
        <a:ext cx="9639300" cy="939810"/>
      </dsp:txXfrm>
    </dsp:sp>
    <dsp:sp modelId="{5310D20E-4134-4F73-B29B-AFDC47F2B3F6}">
      <dsp:nvSpPr>
        <dsp:cNvPr id="0" name=""/>
        <dsp:cNvSpPr/>
      </dsp:nvSpPr>
      <dsp:spPr>
        <a:xfrm rot="10800000">
          <a:off x="0" y="0"/>
          <a:ext cx="9639300" cy="21052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ШАГ 1.   Формируем пакет документов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0"/>
        <a:ext cx="9639300" cy="738927"/>
      </dsp:txXfrm>
    </dsp:sp>
    <dsp:sp modelId="{9FA14235-38D7-4E9E-A53E-0F3A907DE38B}">
      <dsp:nvSpPr>
        <dsp:cNvPr id="0" name=""/>
        <dsp:cNvSpPr/>
      </dsp:nvSpPr>
      <dsp:spPr>
        <a:xfrm>
          <a:off x="0" y="498096"/>
          <a:ext cx="9639300" cy="10250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государственной регистрации представляются следующие документы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заявление о государственной регистрации прекращения физическим лицом деятельности в качестве индивидуального предпринимателя по форме № Р26001 (утверждена приказом ФНС России от 25.01.2012 № ММВ-7-6/25@);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квитанция об уплате государственной пошлины в размере 160 руб.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</a:t>
          </a:r>
        </a:p>
      </dsp:txBody>
      <dsp:txXfrm>
        <a:off x="0" y="498096"/>
        <a:ext cx="9639300" cy="1025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Беспрозванова</dc:creator>
  <cp:lastModifiedBy>comp</cp:lastModifiedBy>
  <cp:revision>1</cp:revision>
  <cp:lastPrinted>2016-06-30T02:27:00Z</cp:lastPrinted>
  <dcterms:created xsi:type="dcterms:W3CDTF">2016-06-29T09:00:00Z</dcterms:created>
  <dcterms:modified xsi:type="dcterms:W3CDTF">2016-08-22T11:36:00Z</dcterms:modified>
</cp:coreProperties>
</file>